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A2A98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0A2A98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298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eastAsia="ko-KR"/>
        </w:rPr>
        <w:t>25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8D388D">
        <w:rPr>
          <w:rFonts w:ascii="Times New Roman" w:hAnsi="Times New Roman"/>
          <w:b/>
          <w:sz w:val="24"/>
          <w:szCs w:val="24"/>
        </w:rPr>
        <w:t>5599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21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</w:rPr>
        <w:t>195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№ 2</w:t>
      </w:r>
      <w:r w:rsidR="00FB4EFC">
        <w:rPr>
          <w:rFonts w:ascii="Times New Roman" w:hAnsi="Times New Roman"/>
          <w:b/>
          <w:sz w:val="24"/>
          <w:szCs w:val="24"/>
        </w:rPr>
        <w:t>88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20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D388D">
        <w:rPr>
          <w:rFonts w:ascii="Times New Roman" w:hAnsi="Times New Roman"/>
          <w:b/>
          <w:sz w:val="24"/>
          <w:szCs w:val="24"/>
          <w:lang w:val="bg-BG"/>
        </w:rPr>
        <w:t>Вирове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D388D">
        <w:rPr>
          <w:rFonts w:ascii="Times New Roman" w:hAnsi="Times New Roman"/>
          <w:b/>
          <w:sz w:val="24"/>
          <w:szCs w:val="24"/>
          <w:lang w:val="bg-BG"/>
        </w:rPr>
        <w:t>11171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8D388D">
        <w:rPr>
          <w:rFonts w:ascii="Times New Roman" w:hAnsi="Times New Roman"/>
          <w:b/>
          <w:sz w:val="24"/>
          <w:szCs w:val="24"/>
          <w:lang w:val="bg-BG"/>
        </w:rPr>
        <w:t>5553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/1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9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„Земеделие” – Монтана</w:t>
      </w:r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>от Йорданка Митрошанова</w:t>
      </w:r>
      <w:r w:rsidRPr="00722DF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D388D">
        <w:rPr>
          <w:rFonts w:ascii="Times New Roman" w:hAnsi="Times New Roman"/>
          <w:b/>
          <w:sz w:val="24"/>
          <w:szCs w:val="24"/>
          <w:lang w:val="ru-RU"/>
        </w:rPr>
        <w:t>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19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D388D">
        <w:rPr>
          <w:rFonts w:ascii="Times New Roman" w:hAnsi="Times New Roman"/>
          <w:b/>
          <w:sz w:val="24"/>
          <w:szCs w:val="24"/>
          <w:lang w:val="bg-BG"/>
        </w:rPr>
        <w:t>Вирове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D388D">
        <w:rPr>
          <w:rFonts w:ascii="Times New Roman" w:hAnsi="Times New Roman"/>
          <w:b/>
          <w:sz w:val="24"/>
          <w:szCs w:val="24"/>
          <w:lang w:val="bg-BG"/>
        </w:rPr>
        <w:t>11171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8D388D">
        <w:rPr>
          <w:rFonts w:ascii="Times New Roman" w:hAnsi="Times New Roman"/>
          <w:b/>
          <w:sz w:val="24"/>
          <w:szCs w:val="24"/>
          <w:lang w:val="bg-BG"/>
        </w:rPr>
        <w:t>Вирове,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D388D">
        <w:rPr>
          <w:rFonts w:ascii="Times New Roman" w:hAnsi="Times New Roman"/>
          <w:b/>
          <w:sz w:val="24"/>
          <w:szCs w:val="24"/>
          <w:lang w:val="bg-BG"/>
        </w:rPr>
        <w:t>Вирове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727E18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BE0991" w:rsidRDefault="00BE0991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BE0991" w:rsidRDefault="00BE0991" w:rsidP="00FB47EC">
      <w:pPr>
        <w:jc w:val="both"/>
        <w:rPr>
          <w:rFonts w:ascii="Times New Roman" w:hAnsi="Times New Roman"/>
          <w:i/>
          <w:lang w:val="bg-BG"/>
        </w:rPr>
      </w:pPr>
    </w:p>
    <w:p w:rsidR="00BE0991" w:rsidRPr="00BE0991" w:rsidRDefault="00BE0991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E0991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BE0991" w:rsidRPr="00BE099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16B" w:rsidRDefault="005F616B">
      <w:r>
        <w:separator/>
      </w:r>
    </w:p>
  </w:endnote>
  <w:endnote w:type="continuationSeparator" w:id="0">
    <w:p w:rsidR="005F616B" w:rsidRDefault="005F6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16B" w:rsidRDefault="005F616B">
      <w:r>
        <w:separator/>
      </w:r>
    </w:p>
  </w:footnote>
  <w:footnote w:type="continuationSeparator" w:id="0">
    <w:p w:rsidR="005F616B" w:rsidRDefault="005F61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A2A98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0A2A98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A2A98" w:rsidP="00AE5ED6">
    <w:pPr>
      <w:ind w:left="447" w:firstLine="993"/>
      <w:rPr>
        <w:szCs w:val="24"/>
        <w:lang w:val="bg-BG"/>
      </w:rPr>
    </w:pPr>
    <w:r w:rsidRPr="000A2A98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1947F-466E-4D46-8E8B-BCB2375DF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19</cp:revision>
  <cp:lastPrinted>2021-10-25T10:01:00Z</cp:lastPrinted>
  <dcterms:created xsi:type="dcterms:W3CDTF">2021-10-11T08:56:00Z</dcterms:created>
  <dcterms:modified xsi:type="dcterms:W3CDTF">2021-10-25T13:50:00Z</dcterms:modified>
</cp:coreProperties>
</file>